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D1" w:rsidRDefault="00F21FD1" w:rsidP="00F21FD1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0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F21FD1" w:rsidRDefault="00F21FD1" w:rsidP="00F21FD1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F21FD1" w:rsidRDefault="00F21FD1" w:rsidP="00F21FD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F21FD1" w:rsidRDefault="00F21FD1" w:rsidP="00F21FD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F21FD1" w:rsidRDefault="00F21FD1" w:rsidP="00F21FD1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F21FD1" w:rsidRDefault="00F21FD1" w:rsidP="00F21FD1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F21FD1" w:rsidRDefault="00F21FD1" w:rsidP="00F21FD1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19682C" w:rsidRPr="006F591C" w:rsidRDefault="001968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1968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6F591C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ЛОКАЛЬНЫЙ АКТ № 16</w:t>
      </w:r>
    </w:p>
    <w:p w:rsidR="0019682C" w:rsidRPr="006F591C" w:rsidRDefault="002D384C">
      <w:pPr>
        <w:widowControl w:val="0"/>
        <w:autoSpaceDE w:val="0"/>
        <w:autoSpaceDN w:val="0"/>
        <w:adjustRightInd w:val="0"/>
        <w:spacing w:after="0" w:line="240" w:lineRule="auto"/>
        <w:ind w:left="4340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19682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 </w:t>
      </w:r>
      <w:r w:rsidR="002D384C" w:rsidRPr="006F591C">
        <w:rPr>
          <w:rFonts w:ascii="Times New Roman" w:hAnsi="Times New Roman"/>
          <w:b/>
          <w:bCs/>
          <w:sz w:val="24"/>
          <w:szCs w:val="24"/>
          <w:lang w:val="ru-RU"/>
        </w:rPr>
        <w:t xml:space="preserve">формах получения образования </w:t>
      </w:r>
    </w:p>
    <w:p w:rsidR="0019682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в </w:t>
      </w:r>
      <w:r w:rsidR="00F21FD1"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r w:rsidR="002D384C" w:rsidRPr="006F591C"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  <w:r w:rsidR="002D384C" w:rsidRPr="006F591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19682C" w:rsidRPr="006F591C" w:rsidRDefault="0019682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9682C" w:rsidRDefault="002D384C" w:rsidP="006F591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9682C" w:rsidRDefault="0019682C" w:rsidP="006F591C">
      <w:pPr>
        <w:widowControl w:val="0"/>
        <w:autoSpaceDE w:val="0"/>
        <w:autoSpaceDN w:val="0"/>
        <w:adjustRightInd w:val="0"/>
        <w:spacing w:after="0" w:line="336" w:lineRule="exact"/>
        <w:jc w:val="both"/>
        <w:rPr>
          <w:rFonts w:ascii="Times New Roman" w:hAnsi="Times New Roman"/>
          <w:sz w:val="24"/>
          <w:szCs w:val="24"/>
        </w:rPr>
      </w:pPr>
    </w:p>
    <w:p w:rsidR="0019682C" w:rsidRPr="006F591C" w:rsidRDefault="002D384C" w:rsidP="006F591C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7" w:lineRule="auto"/>
        <w:ind w:left="0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Настоящее поло</w:t>
      </w:r>
      <w:r w:rsidR="00F21FD1">
        <w:rPr>
          <w:rFonts w:ascii="Times New Roman" w:hAnsi="Times New Roman"/>
          <w:sz w:val="24"/>
          <w:szCs w:val="24"/>
          <w:lang w:val="ru-RU"/>
        </w:rPr>
        <w:t>жение регулирует деятельность МА</w:t>
      </w:r>
      <w:bookmarkStart w:id="0" w:name="_GoBack"/>
      <w:bookmarkEnd w:id="0"/>
      <w:r w:rsidRPr="006F591C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6F591C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6F591C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реализующего образовательные программы начального общего, основного общего, среднего общего образования (далее –</w:t>
      </w:r>
      <w:r w:rsidR="006F59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F591C">
        <w:rPr>
          <w:rFonts w:ascii="Times New Roman" w:hAnsi="Times New Roman"/>
          <w:sz w:val="24"/>
          <w:szCs w:val="24"/>
          <w:lang w:val="ru-RU"/>
        </w:rPr>
        <w:t xml:space="preserve">Школа). по организации образовательного процесса в различных формах получения общего образования гражданами, проживающими как на территории. </w:t>
      </w:r>
    </w:p>
    <w:p w:rsidR="0019682C" w:rsidRPr="006F591C" w:rsidRDefault="002D384C" w:rsidP="006F591C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2" w:lineRule="auto"/>
        <w:ind w:left="0" w:right="-68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С учетом потребностей и возможностей личности общеобразовательные программы осваиваются в образовательном учреждении в очной форме. Возможность освоения общеобразовательных программ в очной форме предоставляется на всех ступенях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 и по согласованию с родителями (законными представителями) несовершеннолетних обучающихся. </w:t>
      </w:r>
    </w:p>
    <w:p w:rsidR="0019682C" w:rsidRPr="006F591C" w:rsidRDefault="002D384C" w:rsidP="006F591C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3" w:lineRule="auto"/>
        <w:ind w:left="0" w:right="-68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 </w:t>
      </w:r>
    </w:p>
    <w:p w:rsidR="0019682C" w:rsidRPr="006F591C" w:rsidRDefault="002D384C" w:rsidP="006F591C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14" w:lineRule="auto"/>
        <w:ind w:left="0" w:right="240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Школа создает условия для реализации гражданами гарантированного государством права на получение общего образования. </w:t>
      </w:r>
    </w:p>
    <w:p w:rsidR="0019682C" w:rsidRDefault="002D384C" w:rsidP="006F591C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9" w:lineRule="auto"/>
        <w:ind w:left="0" w:right="140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 </w:t>
      </w:r>
    </w:p>
    <w:p w:rsidR="006F591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94" w:right="1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Default="002D384C" w:rsidP="006F591C">
      <w:pPr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140" w:hanging="25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591C">
        <w:rPr>
          <w:rFonts w:ascii="Times New Roman" w:hAnsi="Times New Roman"/>
          <w:b/>
          <w:sz w:val="24"/>
          <w:szCs w:val="24"/>
          <w:lang w:val="ru-RU"/>
        </w:rPr>
        <w:t xml:space="preserve">Общие требования к организации образовательного процесса </w:t>
      </w:r>
    </w:p>
    <w:p w:rsidR="006F591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4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60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2.1. Обучение для получения общего образования организуется в соответствии с основными общеобразовательными программами начального общего, основного общего и среднего (полного) общего образования, обеспечивающими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обучающихся.</w:t>
      </w: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40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2.2. При освоении основных общеобразовательных программ начального общего, основного общего, среднего общего образования в очной форме несовершеннолетн</w:t>
      </w:r>
      <w:r w:rsidR="006F591C">
        <w:rPr>
          <w:rFonts w:ascii="Times New Roman" w:hAnsi="Times New Roman"/>
          <w:sz w:val="24"/>
          <w:szCs w:val="24"/>
          <w:lang w:val="ru-RU"/>
        </w:rPr>
        <w:t>ий гражданин или его родители (</w:t>
      </w:r>
      <w:r w:rsidRPr="006F591C">
        <w:rPr>
          <w:rFonts w:ascii="Times New Roman" w:hAnsi="Times New Roman"/>
          <w:sz w:val="24"/>
          <w:szCs w:val="24"/>
          <w:lang w:val="ru-RU"/>
        </w:rPr>
        <w:t>законные представители) несовершеннолетнего обучающегося должны быть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19682C" w:rsidRPr="006F591C">
          <w:pgSz w:w="11900" w:h="16838"/>
          <w:pgMar w:top="617" w:right="620" w:bottom="452" w:left="1000" w:header="720" w:footer="720" w:gutter="0"/>
          <w:cols w:space="720" w:equalWidth="0">
            <w:col w:w="10280"/>
          </w:cols>
          <w:noEndnote/>
        </w:sect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6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lastRenderedPageBreak/>
        <w:t>ознакомлены с настоящим Положением, уставом общеобразовательного учреждения,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деятельность, а также с нормативными документами, регламентирующими проведение государственной (итоговой) аттестации, в том числе в форме ЕГЭ.</w:t>
      </w:r>
      <w:proofErr w:type="gramEnd"/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2.3. Обучающиеся, осваивающие основные общеобразовательные программы в очной форме зачисляются в контингент 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Школы. В приказе общеобразовательного учреждения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Все данные об обучающемся вносятся в классный журнал того класса, в котором он будет числиться.</w:t>
      </w:r>
      <w:proofErr w:type="gramEnd"/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" w:right="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3"/>
          <w:szCs w:val="23"/>
          <w:lang w:val="ru-RU"/>
        </w:rPr>
        <w:t>2.4. 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</w:t>
      </w:r>
    </w:p>
    <w:p w:rsidR="0019682C" w:rsidRPr="006F591C" w:rsidRDefault="002D384C" w:rsidP="006F591C">
      <w:pPr>
        <w:widowControl w:val="0"/>
        <w:numPr>
          <w:ilvl w:val="0"/>
          <w:numId w:val="2"/>
        </w:numPr>
        <w:tabs>
          <w:tab w:val="clear" w:pos="720"/>
          <w:tab w:val="num" w:pos="166"/>
        </w:tabs>
        <w:overflowPunct w:val="0"/>
        <w:autoSpaceDE w:val="0"/>
        <w:autoSpaceDN w:val="0"/>
        <w:adjustRightInd w:val="0"/>
        <w:spacing w:after="0" w:line="240" w:lineRule="auto"/>
        <w:ind w:left="166" w:hanging="16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оценками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успеваемости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9682C" w:rsidRPr="006F591C" w:rsidRDefault="002D384C" w:rsidP="006F591C">
      <w:pPr>
        <w:widowControl w:val="0"/>
        <w:numPr>
          <w:ilvl w:val="1"/>
          <w:numId w:val="2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31" w:lineRule="auto"/>
        <w:ind w:left="6" w:right="120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Общеобразовательное учреждение осуществляет индивидуальный учет освоения обучающимися основных общеобразовательных программ начального общего, основного общего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среднего (полного) общего образования , а также хранение в архивах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19682C" w:rsidRPr="006F591C" w:rsidRDefault="002D384C" w:rsidP="006F591C">
      <w:pPr>
        <w:widowControl w:val="0"/>
        <w:numPr>
          <w:ilvl w:val="1"/>
          <w:numId w:val="2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23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Освоение основных общеобразовательных программ основного общего и среднего (полного) общего образования в общеобразовательном учреждении завершается обязательной государственной (итоговой) аттестацией обучающихся. </w:t>
      </w: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 w:right="900" w:firstLine="278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2.7. Общеобразовательное учреждение выдает выпускникам, прошедшим государственную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итоговую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аттестацию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образца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соответствующем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682C" w:rsidRPr="006F591C" w:rsidRDefault="002D384C" w:rsidP="006F591C">
      <w:pPr>
        <w:widowControl w:val="0"/>
        <w:numPr>
          <w:ilvl w:val="1"/>
          <w:numId w:val="3"/>
        </w:numPr>
        <w:tabs>
          <w:tab w:val="clear" w:pos="1440"/>
          <w:tab w:val="num" w:pos="3006"/>
        </w:tabs>
        <w:overflowPunct w:val="0"/>
        <w:autoSpaceDE w:val="0"/>
        <w:autoSpaceDN w:val="0"/>
        <w:adjustRightInd w:val="0"/>
        <w:spacing w:after="0" w:line="240" w:lineRule="auto"/>
        <w:ind w:left="3006" w:hanging="23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F591C">
        <w:rPr>
          <w:rFonts w:ascii="Times New Roman" w:hAnsi="Times New Roman"/>
          <w:b/>
          <w:sz w:val="24"/>
          <w:szCs w:val="24"/>
        </w:rPr>
        <w:t>Реализация</w:t>
      </w:r>
      <w:proofErr w:type="spellEnd"/>
      <w:r w:rsidRPr="006F59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F591C">
        <w:rPr>
          <w:rFonts w:ascii="Times New Roman" w:hAnsi="Times New Roman"/>
          <w:b/>
          <w:sz w:val="24"/>
          <w:szCs w:val="24"/>
        </w:rPr>
        <w:t>общеобразовательных</w:t>
      </w:r>
      <w:proofErr w:type="spellEnd"/>
      <w:r w:rsidRPr="006F59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F591C">
        <w:rPr>
          <w:rFonts w:ascii="Times New Roman" w:hAnsi="Times New Roman"/>
          <w:b/>
          <w:sz w:val="24"/>
          <w:szCs w:val="24"/>
        </w:rPr>
        <w:t>программ</w:t>
      </w:r>
      <w:proofErr w:type="spellEnd"/>
      <w:r w:rsidRPr="006F591C">
        <w:rPr>
          <w:rFonts w:ascii="Times New Roman" w:hAnsi="Times New Roman"/>
          <w:b/>
          <w:sz w:val="24"/>
          <w:szCs w:val="24"/>
        </w:rPr>
        <w:t xml:space="preserve"> </w:t>
      </w:r>
    </w:p>
    <w:p w:rsidR="0019682C" w:rsidRDefault="0019682C" w:rsidP="006F591C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19682C" w:rsidRDefault="002D384C" w:rsidP="006F591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46" w:hanging="108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Общеобразовательные программы реализуются в общеобразовательном учреждении. </w:t>
      </w:r>
    </w:p>
    <w:p w:rsidR="006F591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Default="002D384C" w:rsidP="006F591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726" w:right="380" w:hanging="36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, освоившие в полном объеме образовательную программу учебного года, переводятся в следующий класс. </w:t>
      </w:r>
    </w:p>
    <w:p w:rsidR="006F591C" w:rsidRPr="006F591C" w:rsidRDefault="006F591C" w:rsidP="006F591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Default="002D384C" w:rsidP="006F591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31" w:lineRule="auto"/>
        <w:ind w:left="726" w:right="2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Обучающиеся на ступенях начального общего, основного общего,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обязаны ликвидировать академическую задолженность в течение следующего учебного года. Школа обязана создать условия обучающимся для ликвидации этой задолженности и обеспечить 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своевременностью ее ликвидации. </w:t>
      </w:r>
    </w:p>
    <w:p w:rsidR="006F591C" w:rsidRPr="006F591C" w:rsidRDefault="006F591C" w:rsidP="006F591C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Default="002D384C" w:rsidP="006F591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31" w:lineRule="auto"/>
        <w:ind w:left="726" w:right="100" w:hanging="36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 xml:space="preserve">Обучающиеся на ступенях начального общего и основного общего образования, не освоившие и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формах. </w:t>
      </w:r>
      <w:proofErr w:type="gramEnd"/>
    </w:p>
    <w:p w:rsidR="006F591C" w:rsidRPr="006F591C" w:rsidRDefault="006F591C" w:rsidP="006F591C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31" w:lineRule="auto"/>
        <w:ind w:right="1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left="726" w:right="52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Обучающиеся на ступени среднего (полного) общего образования, не освоившие образовательной программы учебного года по очной форме обучения и имеющие </w:t>
      </w:r>
    </w:p>
    <w:p w:rsidR="0019682C" w:rsidRDefault="006F591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академическую задолженность по двум и более предметам 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</w:p>
    <w:p w:rsidR="006F591C" w:rsidRPr="006F591C" w:rsidRDefault="006F591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F591C" w:rsidRPr="006F591C" w:rsidRDefault="006F591C" w:rsidP="006F591C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right="142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Перевод обучающегося в следующий класс осуществляется по решению педагогического совета общеобразовательного учреждения. </w:t>
      </w:r>
    </w:p>
    <w:p w:rsidR="006F591C" w:rsidRPr="006F591C" w:rsidRDefault="006F591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6F591C" w:rsidRPr="006F591C">
          <w:pgSz w:w="11906" w:h="16838"/>
          <w:pgMar w:top="617" w:right="600" w:bottom="504" w:left="994" w:header="720" w:footer="720" w:gutter="0"/>
          <w:cols w:space="720" w:equalWidth="0">
            <w:col w:w="10306"/>
          </w:cols>
          <w:noEndnote/>
        </w:sectPr>
      </w:pP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</w:p>
    <w:p w:rsidR="0019682C" w:rsidRPr="006F591C" w:rsidRDefault="002D384C" w:rsidP="006F591C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right="30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Обучающиеся,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1"/>
          <w:numId w:val="6"/>
        </w:numPr>
        <w:tabs>
          <w:tab w:val="clear" w:pos="144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35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F591C">
        <w:rPr>
          <w:rFonts w:ascii="Times New Roman" w:hAnsi="Times New Roman"/>
          <w:b/>
          <w:sz w:val="24"/>
          <w:szCs w:val="24"/>
          <w:lang w:val="ru-RU"/>
        </w:rPr>
        <w:t xml:space="preserve">Организация получения общего образования по очной форме обучения 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23" w:lineRule="auto"/>
        <w:ind w:right="6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общеобразовательным учреждением. 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23" w:lineRule="auto"/>
        <w:ind w:right="34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Обучающимся, осваивающим образовательные программы общего образования по очной форме обучения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редоставляются на время обучения бесплатно учебники и другая литература, имеющаяся в библиотеке общеобразовательного учреждения. 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1440" w:hanging="108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Основой организации образовательного процесса по очной форме обучения является </w:t>
      </w:r>
    </w:p>
    <w:p w:rsidR="0019682C" w:rsidRDefault="002D384C" w:rsidP="006F591C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урок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19682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39" w:lineRule="exact"/>
        <w:jc w:val="both"/>
        <w:rPr>
          <w:rFonts w:ascii="Times New Roman" w:hAnsi="Times New Roman"/>
          <w:sz w:val="24"/>
          <w:szCs w:val="24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24" w:lineRule="auto"/>
        <w:ind w:right="40" w:hanging="366"/>
        <w:jc w:val="both"/>
        <w:rPr>
          <w:rFonts w:ascii="Times New Roman" w:hAnsi="Times New Roman"/>
          <w:sz w:val="23"/>
          <w:szCs w:val="23"/>
          <w:lang w:val="ru-RU"/>
        </w:rPr>
      </w:pPr>
      <w:r w:rsidRPr="006F591C">
        <w:rPr>
          <w:rFonts w:ascii="Times New Roman" w:hAnsi="Times New Roman"/>
          <w:sz w:val="23"/>
          <w:szCs w:val="23"/>
          <w:lang w:val="ru-RU"/>
        </w:rPr>
        <w:t xml:space="preserve">Организация образовательного процесса по очной форме обучения регламентируется расписанием занятий, которое утверждается директором общеобразовательного учреждения. 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36" w:lineRule="exact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29" w:lineRule="auto"/>
        <w:ind w:right="80" w:hanging="366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общеобразовательным учреждением самостоятельно и отражаются в ее уставе. 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numPr>
          <w:ilvl w:val="0"/>
          <w:numId w:val="7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 w:line="214" w:lineRule="auto"/>
        <w:ind w:right="1700" w:hanging="36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F591C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6F591C">
        <w:rPr>
          <w:rFonts w:ascii="Times New Roman" w:hAnsi="Times New Roman"/>
          <w:sz w:val="24"/>
          <w:szCs w:val="24"/>
          <w:lang w:val="ru-RU"/>
        </w:rPr>
        <w:t xml:space="preserve"> имеют право на свободное посещение мероприятий, не предусмотренных учебным планом. 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8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14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</w:t>
      </w:r>
      <w:r w:rsidRPr="006F591C">
        <w:rPr>
          <w:rFonts w:ascii="Times New Roman" w:hAnsi="Times New Roman"/>
          <w:b/>
          <w:sz w:val="24"/>
          <w:szCs w:val="24"/>
          <w:lang w:val="ru-RU"/>
        </w:rPr>
        <w:t>. Организация получения общего образования в форме самообразования</w:t>
      </w:r>
    </w:p>
    <w:p w:rsidR="0019682C" w:rsidRPr="006F591C" w:rsidRDefault="0019682C" w:rsidP="006F591C">
      <w:pPr>
        <w:widowControl w:val="0"/>
        <w:tabs>
          <w:tab w:val="num" w:pos="709"/>
        </w:tabs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2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5.1.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общего, основного общего, среднего общего образования с последующей промежуточной и государственной (итоговой) аттестацией.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5.2. Обучающиеся школы, осваивающие общеобразовательные программы начального общего, основного общего, среднего общего образования в очной форме,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(итоговую) аттестацию в этой же Школе.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3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5.3. Перейти на форму самообразования обучающиеся могут на любой ступени общего образования. Перевод оформляется приказом директора Школы по заявлению совершеннолетнего гражданина и заявления родителей (законных представителей) несовершеннолетнего обучающегося.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4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3"/>
          <w:szCs w:val="23"/>
          <w:lang w:val="ru-RU"/>
        </w:rPr>
        <w:t>5.4. Обучающиеся, осваивающие общеобразовательные программы в форме самообразования, вправе на любом этапе продолжить обучение в общеобразовательном учреждении. Данное решение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19682C" w:rsidRPr="006F591C">
          <w:pgSz w:w="11906" w:h="16838"/>
          <w:pgMar w:top="617" w:right="580" w:bottom="694" w:left="1000" w:header="720" w:footer="720" w:gutter="0"/>
          <w:cols w:space="720" w:equalWidth="0">
            <w:col w:w="10320"/>
          </w:cols>
          <w:noEndnote/>
        </w:sect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8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6F591C">
        <w:rPr>
          <w:rFonts w:ascii="Times New Roman" w:hAnsi="Times New Roman"/>
          <w:sz w:val="23"/>
          <w:szCs w:val="23"/>
          <w:lang w:val="ru-RU"/>
        </w:rPr>
        <w:lastRenderedPageBreak/>
        <w:t>оформляется приказом директора Школы на основании заявления совершеннолетнего гражданина или заявления родителей (законных представителей) несовершеннолетнего обучающегося.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3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20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5.5. Проведение промежуточной аттестации обучающегося, осваивающего общеобразовательные программы в форме самообразования,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определяются Школой самостоятельно, оформляются приказом директора Школы и доводятся до сведения совершеннолетнего гражданина или родителей (законных представителей) несовершеннолетнего обучающегося под роспись. Результаты промежуточной аттестации оформляются соответствующими протоколами.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34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682C" w:rsidRPr="006F591C" w:rsidRDefault="002D384C" w:rsidP="006F591C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91C">
        <w:rPr>
          <w:rFonts w:ascii="Times New Roman" w:hAnsi="Times New Roman"/>
          <w:sz w:val="24"/>
          <w:szCs w:val="24"/>
          <w:lang w:val="ru-RU"/>
        </w:rPr>
        <w:t>5.6. Обучающиеся, указанные в пункте 4.2 настоящего Положения, сочетающие очную форму обучения и самообразования и не прошедшие промежуточную аттестацию по предметам, изучаемым ими в форме самообразования, продолжают осваивать общеобразовательные программы в очной форме обучения в установленном порядке.</w:t>
      </w:r>
    </w:p>
    <w:p w:rsidR="0019682C" w:rsidRPr="006F591C" w:rsidRDefault="0019682C" w:rsidP="006F5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9682C" w:rsidRPr="006F591C">
      <w:pgSz w:w="11906" w:h="16838"/>
      <w:pgMar w:top="617" w:right="580" w:bottom="1440" w:left="1000" w:header="720" w:footer="720" w:gutter="0"/>
      <w:cols w:space="720" w:equalWidth="0">
        <w:col w:w="10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C90998A"/>
    <w:lvl w:ilvl="0" w:tplc="D2F6C744"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bullet"/>
      <w:lvlText w:val="в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bullet"/>
      <w:lvlText w:val="о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E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649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FB066B"/>
    <w:multiLevelType w:val="hybridMultilevel"/>
    <w:tmpl w:val="F446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84C"/>
    <w:rsid w:val="0019682C"/>
    <w:rsid w:val="002D384C"/>
    <w:rsid w:val="006F591C"/>
    <w:rsid w:val="00F2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1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F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2015-09-29T17:42:00Z</cp:lastPrinted>
  <dcterms:created xsi:type="dcterms:W3CDTF">2015-09-29T17:37:00Z</dcterms:created>
  <dcterms:modified xsi:type="dcterms:W3CDTF">2020-12-09T10:44:00Z</dcterms:modified>
</cp:coreProperties>
</file>